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DC5" w:rsidRPr="004B48B0" w:rsidRDefault="00416DC5" w:rsidP="007D1B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ENDOMOTOR TİP</w:t>
      </w:r>
      <w:r w:rsidR="007D1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B48B0">
        <w:rPr>
          <w:rFonts w:ascii="Times New Roman" w:hAnsi="Times New Roman" w:cs="Times New Roman"/>
          <w:b/>
          <w:sz w:val="24"/>
          <w:szCs w:val="24"/>
        </w:rPr>
        <w:t xml:space="preserve"> TEKNİK ŞARTNAMESİ</w:t>
      </w:r>
    </w:p>
    <w:p w:rsidR="00416DC5" w:rsidRDefault="007D1B64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İçeriğinde; D</w:t>
      </w:r>
      <w:r w:rsidR="00416DC5" w:rsidRPr="007D1B64">
        <w:rPr>
          <w:rFonts w:ascii="Times New Roman" w:hAnsi="Times New Roman" w:cs="Times New Roman"/>
          <w:sz w:val="24"/>
          <w:szCs w:val="24"/>
        </w:rPr>
        <w:t xml:space="preserve">udak klips kablosu, 2 Adet eğe klipsi, 2 Adet dudak kancası, 2 Adet </w:t>
      </w:r>
      <w:proofErr w:type="spellStart"/>
      <w:r w:rsidR="00416DC5" w:rsidRPr="007D1B64">
        <w:rPr>
          <w:rFonts w:ascii="Times New Roman" w:hAnsi="Times New Roman" w:cs="Times New Roman"/>
          <w:sz w:val="24"/>
          <w:szCs w:val="24"/>
        </w:rPr>
        <w:t>angulduruva</w:t>
      </w:r>
      <w:proofErr w:type="spellEnd"/>
      <w:r w:rsidR="00416DC5" w:rsidRPr="007D1B64">
        <w:rPr>
          <w:rFonts w:ascii="Times New Roman" w:hAnsi="Times New Roman" w:cs="Times New Roman"/>
          <w:sz w:val="24"/>
          <w:szCs w:val="24"/>
        </w:rPr>
        <w:t xml:space="preserve"> silikonu, Pedal, Adaptör, Kullanım kılavuzu olmalıdır </w:t>
      </w:r>
    </w:p>
    <w:p w:rsidR="007D1B64" w:rsidRDefault="007D1B64" w:rsidP="007D1B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47-63 Hz</w:t>
      </w:r>
      <w:r>
        <w:rPr>
          <w:rFonts w:ascii="Times New Roman" w:hAnsi="Times New Roman" w:cs="Times New Roman"/>
          <w:sz w:val="24"/>
          <w:szCs w:val="24"/>
        </w:rPr>
        <w:t xml:space="preserve"> çalışma frekansı aralığında olmalıdır. </w:t>
      </w:r>
    </w:p>
    <w:p w:rsidR="007D1B64" w:rsidRPr="007D1B64" w:rsidRDefault="007D1B64" w:rsidP="007D1B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7D1B64">
        <w:rPr>
          <w:rFonts w:ascii="Times New Roman" w:hAnsi="Times New Roman" w:cs="Times New Roman"/>
          <w:sz w:val="24"/>
          <w:szCs w:val="24"/>
        </w:rPr>
        <w:t>x90x9 cm ebatlarında</w:t>
      </w:r>
      <w:r>
        <w:rPr>
          <w:rFonts w:ascii="Times New Roman" w:hAnsi="Times New Roman" w:cs="Times New Roman"/>
          <w:sz w:val="24"/>
          <w:szCs w:val="24"/>
        </w:rPr>
        <w:t xml:space="preserve"> olmalıdır. 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H</w:t>
      </w:r>
      <w:r w:rsidRPr="007D1B64">
        <w:rPr>
          <w:rFonts w:ascii="Times New Roman" w:hAnsi="Times New Roman" w:cs="Times New Roman"/>
          <w:sz w:val="24"/>
          <w:szCs w:val="24"/>
        </w:rPr>
        <w:t>afızada kayıtlı 15 program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1B64">
        <w:rPr>
          <w:rFonts w:ascii="Times New Roman" w:hAnsi="Times New Roman" w:cs="Times New Roman"/>
          <w:sz w:val="24"/>
          <w:szCs w:val="24"/>
        </w:rPr>
        <w:t>Tork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ve devir ayarlı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15 farklı kayıt edilebilir program seçeneği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Başlık üzerinde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apex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locator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Ayrıca kullanılabilir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opsiyonel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apex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locator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aparatları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1B64">
        <w:rPr>
          <w:rFonts w:ascii="Times New Roman" w:hAnsi="Times New Roman" w:cs="Times New Roman"/>
          <w:sz w:val="24"/>
          <w:szCs w:val="24"/>
        </w:rPr>
        <w:t>Autoreverse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özelliği olmalıdır</w:t>
      </w:r>
    </w:p>
    <w:p w:rsidR="00416DC5" w:rsidRPr="007D1B64" w:rsidRDefault="007D1B64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6:1 oranlı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416DC5" w:rsidRPr="007D1B64">
        <w:rPr>
          <w:rFonts w:ascii="Times New Roman" w:hAnsi="Times New Roman" w:cs="Times New Roman"/>
          <w:sz w:val="24"/>
          <w:szCs w:val="24"/>
        </w:rPr>
        <w:t>ngldruva</w:t>
      </w:r>
      <w:proofErr w:type="spellEnd"/>
      <w:r w:rsidR="00416DC5" w:rsidRPr="007D1B64">
        <w:rPr>
          <w:rFonts w:ascii="Times New Roman" w:hAnsi="Times New Roman" w:cs="Times New Roman"/>
          <w:sz w:val="24"/>
          <w:szCs w:val="24"/>
        </w:rPr>
        <w:t xml:space="preserve"> olmalıdır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Eğe sistemini seçilebilir olmalıdır</w:t>
      </w:r>
    </w:p>
    <w:p w:rsidR="00416DC5" w:rsidRPr="007D1B64" w:rsidRDefault="007D1B64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Tüm önemli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>-Ti</w:t>
      </w:r>
      <w:r w:rsidR="00416DC5" w:rsidRPr="007D1B64">
        <w:rPr>
          <w:rFonts w:ascii="Times New Roman" w:hAnsi="Times New Roman" w:cs="Times New Roman"/>
          <w:sz w:val="24"/>
          <w:szCs w:val="24"/>
        </w:rPr>
        <w:t xml:space="preserve"> sistemleri için önceden programlı </w:t>
      </w:r>
      <w:proofErr w:type="spellStart"/>
      <w:r w:rsidR="00416DC5" w:rsidRPr="007D1B64">
        <w:rPr>
          <w:rFonts w:ascii="Times New Roman" w:hAnsi="Times New Roman" w:cs="Times New Roman"/>
          <w:sz w:val="24"/>
          <w:szCs w:val="24"/>
        </w:rPr>
        <w:t>tork</w:t>
      </w:r>
      <w:proofErr w:type="spellEnd"/>
      <w:r w:rsidR="00416DC5" w:rsidRPr="007D1B64">
        <w:rPr>
          <w:rFonts w:ascii="Times New Roman" w:hAnsi="Times New Roman" w:cs="Times New Roman"/>
          <w:sz w:val="24"/>
          <w:szCs w:val="24"/>
        </w:rPr>
        <w:t xml:space="preserve"> ve hız ayarı olmalıdır. 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Çok çeşitli hız ve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tork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ayarı kolayca yapılır ve hafızaya alınabilir olmalıdır 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Otomatik güvenlik fonksiyonlarıyla akıllı kontrol olmalıdır. 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 xml:space="preserve">Yalnızca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apex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locater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olarak kullanılabilir olmalıdır </w:t>
      </w:r>
    </w:p>
    <w:p w:rsidR="00416DC5" w:rsidRPr="007D1B64" w:rsidRDefault="00416DC5" w:rsidP="007D1B64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B64">
        <w:rPr>
          <w:rFonts w:ascii="Times New Roman" w:hAnsi="Times New Roman" w:cs="Times New Roman"/>
          <w:sz w:val="24"/>
          <w:szCs w:val="24"/>
        </w:rPr>
        <w:t>Uygun pil operasyonu:</w:t>
      </w:r>
      <w:r w:rsidR="007D1B64">
        <w:rPr>
          <w:rFonts w:ascii="Times New Roman" w:hAnsi="Times New Roman" w:cs="Times New Roman"/>
          <w:sz w:val="24"/>
          <w:szCs w:val="24"/>
        </w:rPr>
        <w:t xml:space="preserve"> </w:t>
      </w:r>
      <w:r w:rsidRPr="007D1B64">
        <w:rPr>
          <w:rFonts w:ascii="Times New Roman" w:hAnsi="Times New Roman" w:cs="Times New Roman"/>
          <w:sz w:val="24"/>
          <w:szCs w:val="24"/>
        </w:rPr>
        <w:t xml:space="preserve">motor </w:t>
      </w:r>
      <w:proofErr w:type="spellStart"/>
      <w:r w:rsidRPr="007D1B64">
        <w:rPr>
          <w:rFonts w:ascii="Times New Roman" w:hAnsi="Times New Roman" w:cs="Times New Roman"/>
          <w:sz w:val="24"/>
          <w:szCs w:val="24"/>
        </w:rPr>
        <w:t>sarj</w:t>
      </w:r>
      <w:proofErr w:type="spellEnd"/>
      <w:r w:rsidRPr="007D1B64">
        <w:rPr>
          <w:rFonts w:ascii="Times New Roman" w:hAnsi="Times New Roman" w:cs="Times New Roman"/>
          <w:sz w:val="24"/>
          <w:szCs w:val="24"/>
        </w:rPr>
        <w:t xml:space="preserve"> olurken de çalışabilir olmalıdır. </w:t>
      </w:r>
    </w:p>
    <w:p w:rsidR="00A93385" w:rsidRDefault="00A93385"/>
    <w:sectPr w:rsidR="00A93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25C6A"/>
    <w:multiLevelType w:val="hybridMultilevel"/>
    <w:tmpl w:val="47109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32204"/>
    <w:multiLevelType w:val="hybridMultilevel"/>
    <w:tmpl w:val="510C90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C5"/>
    <w:rsid w:val="00416DC5"/>
    <w:rsid w:val="007D1B64"/>
    <w:rsid w:val="00A9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2DBF"/>
  <w15:chartTrackingRefBased/>
  <w15:docId w15:val="{F3AF08B6-51A1-475B-93DC-A38724F0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D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1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2024-05-06T14:27:00Z</dcterms:created>
  <dcterms:modified xsi:type="dcterms:W3CDTF">2024-07-25T19:19:00Z</dcterms:modified>
</cp:coreProperties>
</file>